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F9" w:rsidRDefault="004057F9" w:rsidP="004057F9">
      <w:pPr>
        <w:jc w:val="center"/>
      </w:pPr>
      <w:r>
        <w:t>MEDIR CON CLIP</w:t>
      </w:r>
      <w:bookmarkStart w:id="0" w:name="_GoBack"/>
      <w:bookmarkEnd w:id="0"/>
    </w:p>
    <w:p w:rsidR="004057F9" w:rsidRDefault="004057F9">
      <w:r>
        <w:rPr>
          <w:noProof/>
        </w:rPr>
        <w:drawing>
          <wp:inline distT="0" distB="0" distL="0" distR="0">
            <wp:extent cx="5328927" cy="6452235"/>
            <wp:effectExtent l="0" t="0" r="508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55" cy="645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F9" w:rsidRDefault="004057F9"/>
    <w:sectPr w:rsidR="00405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9"/>
    <w:rsid w:val="004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4AD"/>
  <w15:chartTrackingRefBased/>
  <w15:docId w15:val="{B5ADBC30-A62F-4BAF-A21A-BE575A3E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2020-03-17T18:51:00Z</dcterms:created>
  <dcterms:modified xsi:type="dcterms:W3CDTF">2020-03-17T18:52:00Z</dcterms:modified>
</cp:coreProperties>
</file>